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</w:rPr>
      </w:pPr>
      <w:r>
        <w:rPr>
          <w:rFonts w:hint="eastAsia"/>
          <w:sz w:val="24"/>
        </w:rPr>
        <w:t>附件：</w:t>
      </w:r>
    </w:p>
    <w:p>
      <w:pPr>
        <w:jc w:val="left"/>
        <w:rPr>
          <w:sz w:val="2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招聘岗位</w:t>
      </w:r>
      <w:r>
        <w:rPr>
          <w:rFonts w:hint="eastAsia"/>
          <w:b/>
          <w:sz w:val="44"/>
          <w:szCs w:val="44"/>
        </w:rPr>
        <w:t>任职条件及岗位职责</w:t>
      </w:r>
    </w:p>
    <w:p>
      <w:pPr>
        <w:rPr>
          <w:sz w:val="28"/>
          <w:szCs w:val="28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68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岗位名称</w:t>
            </w:r>
          </w:p>
        </w:tc>
        <w:tc>
          <w:tcPr>
            <w:tcW w:w="3968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任职条件</w:t>
            </w:r>
          </w:p>
        </w:tc>
        <w:tc>
          <w:tcPr>
            <w:tcW w:w="3312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氢能源</w:t>
            </w:r>
            <w:r>
              <w:rPr>
                <w:rFonts w:hint="eastAsia"/>
                <w:szCs w:val="21"/>
                <w:lang w:eastAsia="zh-CN"/>
              </w:rPr>
              <w:t>人才</w:t>
            </w:r>
          </w:p>
        </w:tc>
        <w:tc>
          <w:tcPr>
            <w:tcW w:w="3968" w:type="dxa"/>
            <w:shd w:val="clear" w:color="auto" w:fill="auto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1、年龄在40岁以下。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2、全日制硕士研究生及以上学历、学位，211或985高校毕业生优先。</w:t>
            </w:r>
          </w:p>
          <w:p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3、化学工程、化工机械、机械工程等相关专业。</w:t>
            </w:r>
          </w:p>
          <w:p>
            <w:pPr>
              <w:spacing w:line="30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4、2年以上相关行业工作经验。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、熟悉燃料电池技术、压力容器、压缩机等基本知识和原理。有制氢站、加氢站开发建设或高压氢气加注相关工作或项目经验者优先。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、熟悉流体力学或计算流体力学知识，熟悉危险化学品（氢气）的管理制度和相关法规。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、能适应</w:t>
            </w:r>
            <w:r>
              <w:rPr>
                <w:szCs w:val="21"/>
              </w:rPr>
              <w:t>经常</w:t>
            </w:r>
            <w:r>
              <w:rPr>
                <w:rFonts w:hint="eastAsia"/>
                <w:szCs w:val="21"/>
              </w:rPr>
              <w:t>出差。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、能够以英语进行专业层面的交流和沟通。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、有较强的文字功底，善于交流，有项目管理经验者优先。</w:t>
            </w:r>
          </w:p>
        </w:tc>
        <w:tc>
          <w:tcPr>
            <w:tcW w:w="3312" w:type="dxa"/>
            <w:shd w:val="clear" w:color="auto" w:fill="auto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1、协助技术方进行加氢站的方案设计等工作。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2、协助技术方进行加氢站设备等的具体招标、采购工作。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3、协调项目的技术方、设备供应商、运营方等。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4、管理项目，保证项目按照规划进度完成。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5、与政府部门沟通，完成加氢站、制氢站的行政许可审批。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6、完成领导交办的其他工作。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海上风电</w:t>
            </w:r>
            <w:r>
              <w:rPr>
                <w:rFonts w:hint="eastAsia"/>
                <w:szCs w:val="21"/>
                <w:lang w:eastAsia="zh-CN"/>
              </w:rPr>
              <w:t>人才</w:t>
            </w:r>
          </w:p>
        </w:tc>
        <w:tc>
          <w:tcPr>
            <w:tcW w:w="3968" w:type="dxa"/>
            <w:shd w:val="clear" w:color="auto" w:fill="auto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1、年龄在40岁以下。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2、全日制硕士研究生及以上学历、学位，211或985高校毕业生优先。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  <w:r>
              <w:t>电气工程及其自动化、海洋工程、海上风电</w:t>
            </w:r>
            <w:r>
              <w:rPr>
                <w:rFonts w:hint="eastAsia"/>
              </w:rPr>
              <w:t>等</w:t>
            </w:r>
            <w:r>
              <w:t>相关专业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4、2</w:t>
            </w:r>
            <w:r>
              <w:t>年以上从事海上风电运维及系统架构设计相关</w:t>
            </w:r>
            <w:r>
              <w:rPr>
                <w:rFonts w:hint="eastAsia"/>
              </w:rPr>
              <w:t>经验</w:t>
            </w:r>
            <w:r>
              <w:t>。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5、</w:t>
            </w:r>
            <w:r>
              <w:t>熟练掌握风力发电机组工作原理（主要对直驱型和双馈型）。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  <w:szCs w:val="21"/>
              </w:rPr>
              <w:t>6、熟</w:t>
            </w:r>
            <w:r>
              <w:rPr>
                <w:rFonts w:hint="eastAsia" w:ascii="宋体" w:hAnsi="宋体"/>
                <w:szCs w:val="21"/>
              </w:rPr>
              <w:t>悉海上风电相关</w:t>
            </w:r>
            <w:r>
              <w:rPr>
                <w:rFonts w:ascii="宋体" w:hAnsi="宋体"/>
                <w:szCs w:val="21"/>
              </w:rPr>
              <w:t>法规、规程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/>
                <w:szCs w:val="21"/>
              </w:rPr>
              <w:t>熟悉海洋、海事部门对海上风电项目的相关要求，了解海上风电建设流程，了解港口、码头工程相关规范和标准。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</w:t>
            </w:r>
            <w:r>
              <w:rPr>
                <w:szCs w:val="21"/>
              </w:rPr>
              <w:t>了解运维船舶性能参数、风机性能。</w:t>
            </w:r>
          </w:p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具备</w:t>
            </w:r>
            <w:r>
              <w:rPr>
                <w:szCs w:val="21"/>
              </w:rPr>
              <w:t>海上作业相关资格证书。</w:t>
            </w:r>
          </w:p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掌握紧急救护知识。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</w:t>
            </w:r>
            <w:r>
              <w:rPr>
                <w:szCs w:val="21"/>
              </w:rPr>
              <w:t> 具有较强的现场管理、沟通协调、决策执行和较强的危机处理及应变能力。</w:t>
            </w:r>
            <w:r>
              <w:rPr>
                <w:rFonts w:hint="eastAsia"/>
                <w:szCs w:val="21"/>
              </w:rPr>
              <w:t>11、能适应</w:t>
            </w:r>
            <w:r>
              <w:rPr>
                <w:szCs w:val="21"/>
              </w:rPr>
              <w:t>经常</w:t>
            </w:r>
            <w:r>
              <w:rPr>
                <w:rFonts w:hint="eastAsia"/>
                <w:szCs w:val="21"/>
              </w:rPr>
              <w:t>出差。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12、具备基本的英语听、说、读、写能力。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13、熟练使用计算机及基本的文字处理软件。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14、较强的文字表达和综合分析能力。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3312" w:type="dxa"/>
            <w:shd w:val="clear" w:color="auto" w:fill="auto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1、负责海上风电项目施工过程中的技术监督、指导及组织验收。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2、根据项目要求，结合海洋环境以及施工资源，审核海上风电基础、海上机组吊装、海缆施工等施工方案。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3、对海上风电项目基础结构及施工方案进行设计优化并提出解决方案。</w:t>
            </w:r>
          </w:p>
          <w:p>
            <w:r>
              <w:rPr>
                <w:rFonts w:hint="eastAsia"/>
              </w:rPr>
              <w:t>4、</w:t>
            </w:r>
            <w:r>
              <w:t>负责海上风电场运行维护技术和运维策略研究工作，持续优化和完善现有的运行维护方法，降低海上风电场运维成本。</w:t>
            </w:r>
          </w:p>
          <w:p>
            <w:r>
              <w:rPr>
                <w:rFonts w:hint="eastAsia"/>
              </w:rPr>
              <w:t>5</w:t>
            </w:r>
            <w:r>
              <w:t>、 负责海上风电特殊运维装备技术研究开发（如登靠系统、个人定位通讯系统等）。</w:t>
            </w:r>
          </w:p>
          <w:p>
            <w:r>
              <w:rPr>
                <w:rFonts w:hint="eastAsia"/>
              </w:rPr>
              <w:t>6、组织编制检修作业标准、技术标准、管理标准。</w:t>
            </w:r>
          </w:p>
          <w:p>
            <w:r>
              <w:rPr>
                <w:rFonts w:hint="eastAsia"/>
              </w:rPr>
              <w:t>7</w:t>
            </w:r>
            <w:r>
              <w:t>、 负责对海上风电项目运行维护提供技术支持，</w:t>
            </w:r>
            <w:r>
              <w:rPr>
                <w:rFonts w:hint="eastAsia"/>
              </w:rPr>
              <w:t>设计优化</w:t>
            </w:r>
            <w:r>
              <w:t>海上风电场运行维护方案。</w:t>
            </w:r>
          </w:p>
          <w:p>
            <w:r>
              <w:rPr>
                <w:rFonts w:hint="eastAsia"/>
              </w:rPr>
              <w:t>8、负责组建及培训公司海上风电运维团队，验收风机厂家质保期内运维管理水平。</w:t>
            </w:r>
          </w:p>
          <w:p>
            <w:r>
              <w:rPr>
                <w:rFonts w:hint="eastAsia"/>
              </w:rPr>
              <w:t>9</w:t>
            </w:r>
            <w:r>
              <w:t>、</w:t>
            </w:r>
            <w:r>
              <w:rPr>
                <w:rFonts w:hint="eastAsia"/>
              </w:rPr>
              <w:t>研究开发</w:t>
            </w:r>
            <w:r>
              <w:t>海上风电场智能运维管理平台及APP客户终端。</w:t>
            </w:r>
          </w:p>
          <w:p>
            <w:r>
              <w:rPr>
                <w:rFonts w:hint="eastAsia"/>
              </w:rPr>
              <w:t>10、研究制定提高设备完好率水平的措施，负责做好事故预想和检修工艺分析工作。</w:t>
            </w:r>
          </w:p>
          <w:p>
            <w:r>
              <w:rPr>
                <w:rFonts w:hint="eastAsia"/>
              </w:rPr>
              <w:t>11、监督、检查海上风电各项安全生产工作。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信息架构师</w:t>
            </w:r>
          </w:p>
        </w:tc>
        <w:tc>
          <w:tcPr>
            <w:tcW w:w="3968" w:type="dxa"/>
            <w:shd w:val="clear" w:color="auto" w:fill="auto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1、年龄在40岁以下。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2、全日制硕士研究生及以上学历、学位，211或985高校毕业生优先。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  <w:r>
              <w:rPr>
                <w:szCs w:val="21"/>
              </w:rPr>
              <w:t>计算机软件/应用</w:t>
            </w:r>
            <w:r>
              <w:rPr>
                <w:rFonts w:hint="eastAsia"/>
                <w:szCs w:val="21"/>
              </w:rPr>
              <w:t>相关专业。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年以上</w:t>
            </w:r>
            <w:r>
              <w:rPr>
                <w:rFonts w:hint="eastAsia"/>
                <w:szCs w:val="21"/>
              </w:rPr>
              <w:t>电力行业相关</w:t>
            </w:r>
            <w:r>
              <w:rPr>
                <w:szCs w:val="21"/>
              </w:rPr>
              <w:t>产品架构开发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移动端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Web端架构开发经验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以上Java开发经验，优秀的分析、架构设计和文档编写能力，熟悉互联网产品开发流程，熟悉常用项目构建工具，如Maven、Ant等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、精通Oracle、MySql数据库，熟悉数据库建模，</w:t>
            </w:r>
            <w:r>
              <w:rPr>
                <w:rFonts w:hint="eastAsia"/>
                <w:szCs w:val="21"/>
              </w:rPr>
              <w:t>具有将强的</w:t>
            </w:r>
            <w:r>
              <w:rPr>
                <w:szCs w:val="21"/>
              </w:rPr>
              <w:t>数据库设计经验和SQL功底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熟悉网络通信技术熟悉常用ORM和连接池组件，有相关的开发经验者优先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、精通Spring、Struts、Mybatis，对框架本身有过开发或重构者优先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、熟悉分布式系统的设计和应用，熟悉分布式、缓存、消息、负载均衡等机制和实现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、良好的沟通能力、团队合作精神；认真负责、具有高度责任感；</w:t>
            </w:r>
            <w:r>
              <w:rPr>
                <w:rFonts w:hint="eastAsia"/>
                <w:szCs w:val="21"/>
              </w:rPr>
              <w:t>具有较强的</w:t>
            </w:r>
            <w:r>
              <w:rPr>
                <w:szCs w:val="21"/>
              </w:rPr>
              <w:t>学习能力</w:t>
            </w:r>
            <w:r>
              <w:rPr>
                <w:rFonts w:hint="eastAsia"/>
                <w:szCs w:val="21"/>
              </w:rPr>
              <w:t>，具有多年电力行业信息架构工作经历的优先。</w:t>
            </w:r>
            <w:r>
              <w:rPr>
                <w:szCs w:val="21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10、具备基本的英语听、说、读、写能力。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11、熟练使用计算机及基本的文字处理软件。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12、较强的文字表达和综合分析能力。</w:t>
            </w:r>
          </w:p>
        </w:tc>
        <w:tc>
          <w:tcPr>
            <w:tcW w:w="3312" w:type="dxa"/>
            <w:shd w:val="clear" w:color="auto" w:fill="auto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1、负责理解和管理各部门提出的非功能性软件系统需求。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、负责</w:t>
            </w:r>
            <w:r>
              <w:rPr>
                <w:rFonts w:hint="eastAsia"/>
                <w:szCs w:val="21"/>
              </w:rPr>
              <w:t>软件系统</w:t>
            </w:r>
            <w:r>
              <w:rPr>
                <w:szCs w:val="21"/>
              </w:rPr>
              <w:t>架构设计、重构、优化，</w:t>
            </w:r>
            <w:r>
              <w:rPr>
                <w:rFonts w:hint="eastAsia"/>
                <w:szCs w:val="21"/>
              </w:rPr>
              <w:t>关键构件、接口的设计。</w:t>
            </w:r>
            <w:r>
              <w:rPr>
                <w:szCs w:val="21"/>
              </w:rPr>
              <w:t>根据业务规划及技术规划制定应用架构方案，做前瞻性技术储备，解决各类技术问题，负责系统性能调优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3、</w:t>
            </w:r>
            <w:r>
              <w:rPr>
                <w:rFonts w:hint="eastAsia"/>
                <w:szCs w:val="21"/>
              </w:rPr>
              <w:t>根据软件系统构架设计，进行技术层面的把关；</w:t>
            </w:r>
            <w:r>
              <w:rPr>
                <w:szCs w:val="21"/>
              </w:rPr>
              <w:t>主导技术难题攻关，持续提升核心系统的高可用性能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4、负责组织技术研究工作，组织及带领项目成员研究与项目相关的新技术。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5、负责软件测试、集成、交付等过程中所需的接口规范和技术支持。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6、对系统编程及操作人员进行指导和</w:t>
            </w:r>
            <w:r>
              <w:rPr>
                <w:szCs w:val="21"/>
              </w:rPr>
              <w:t>培训。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7、完成领导交办的其他工作。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D1EC8"/>
    <w:multiLevelType w:val="multilevel"/>
    <w:tmpl w:val="791D1EC8"/>
    <w:lvl w:ilvl="0" w:tentative="0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F192A"/>
    <w:rsid w:val="21DF19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2017-02-28T05:47:00Z</dcterms:created>
  <dc:creator>MN</dc:creator>
  <cp:lastModifiedBy>MN</cp:lastModifiedBy>
  <dcterms:modified xsi:type="dcterms:W3CDTF">2017-02-28T05:49:46Z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